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D8B7" w14:textId="21477997" w:rsidR="00041750" w:rsidRDefault="00041750">
      <w:r w:rsidRPr="00041750">
        <w:drawing>
          <wp:inline distT="0" distB="0" distL="0" distR="0" wp14:anchorId="4E1068CD" wp14:editId="66915D3B">
            <wp:extent cx="8707065" cy="3743847"/>
            <wp:effectExtent l="0" t="0" r="0" b="9525"/>
            <wp:docPr id="201827845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27845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07065" cy="374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1750" w:rsidSect="0004175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50"/>
    <w:rsid w:val="0004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F603"/>
  <w15:chartTrackingRefBased/>
  <w15:docId w15:val="{69BCD1FE-294E-4B75-BF81-68F45E77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Rüdiger Neitzel</dc:creator>
  <cp:keywords/>
  <dc:description/>
  <cp:lastModifiedBy>Rüdiger Neitzel</cp:lastModifiedBy>
  <cp:revision>1</cp:revision>
  <dcterms:created xsi:type="dcterms:W3CDTF">2023-10-02T07:22:00Z</dcterms:created>
  <dcterms:modified xsi:type="dcterms:W3CDTF">2023-10-02T07:24:00Z</dcterms:modified>
</cp:coreProperties>
</file>